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r>
        <w:rPr>
          <w:b/>
          <w:bCs/>
        </w:rPr>
        <w:t>Abstract</w:t>
      </w:r>
    </w:p>
    <w:p>
      <w:pPr>
        <w:pStyle w:val="Normal"/>
        <w:rPr/>
      </w:pPr>
      <w:r>
        <w:rPr/>
        <w:t>Hyperactivation of the CXCL12-CXCR4 axis occurs in endometriosis; the therapeutic potential of treatments aimed at global inhibition of the axis was recently reported. Because CXCR4 is predominantly expressed on epithelial cells in the uterus, our aim was to explore the effects of targeted disruption of CXCR4 in endometriosis lesions. Uteri derived from adult female mice homozygous for a floxed allele of CXCR4 and co-expressing Cre recombinase under control of progesterone receptor were sutured onto the peritoneum of cycling green fluorescent protein-positive host mice. Four weeks after the endometriosis induction, the number of lesions that developed was significantly lower in Cxcr4-conditional knockout lesions relative to that of controls (37.5% vs. 68.8%, respectively). In Cxcr4-knockout lesions that developed, reduced epithelial proliferation was associated with a lower ratio of epithelial to total lesion area compared with controls. Moreover, although CD3+ lymphocytes were largely excluded from the epithelial compartment in control lesions, in Cxcr4-knockout lesions, CD3+ lymphocytes infiltrated the Cxcr4-deficient epithelium in the diestrus and proestrus stages. Our data show that local CXCR4 expression is necessary for proliferation of the epithelial compartment of endometriosis lesions, its absence compromising lesion numbers, and suggests a role for epithelial CXCR4 in lesion immune evasion.</w:t>
      </w:r>
    </w:p>
    <w:p>
      <w:pPr>
        <w:pStyle w:val="Normal"/>
        <w:widowControl/>
        <w:bidi w:val="0"/>
        <w:spacing w:lineRule="auto" w:line="259" w:before="0" w:after="160"/>
        <w:jc w:val="left"/>
        <w:rPr/>
      </w:pPr>
      <w:r>
        <w:rPr/>
      </w:r>
    </w:p>
    <w:sectPr>
      <w:type w:val="nextPage"/>
      <w:pgSz w:w="12240" w:h="15840"/>
      <w:pgMar w:left="1417" w:right="1417" w:header="0" w:top="1417" w:footer="0" w:bottom="1417" w:gutter="0"/>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a2"/>
    <w:family w:val="roman"/>
    <w:pitch w:val="variable"/>
  </w:font>
  <w:font w:name="Calibri">
    <w:charset w:val="a2"/>
    <w:family w:val="roman"/>
    <w:pitch w:val="variable"/>
  </w:font>
  <w:font w:name="Liberation Sans">
    <w:altName w:val="Arial"/>
    <w:charset w:val="a2"/>
    <w:family w:val="swiss"/>
    <w:pitch w:val="variable"/>
  </w:font>
</w:fonts>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tr-T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 w:val="22"/>
        <w:szCs w:val="22"/>
        <w:lang w:val="tr-T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de2729"/>
    <w:pPr>
      <w:widowControl/>
      <w:bidi w:val="0"/>
      <w:spacing w:lineRule="auto" w:line="259" w:before="0" w:after="160"/>
      <w:jc w:val="left"/>
    </w:pPr>
    <w:rPr>
      <w:rFonts w:ascii="Calibri" w:hAnsi="Calibri" w:eastAsia="Calibri" w:cs="" w:asciiTheme="minorHAnsi" w:cstheme="minorBidi" w:eastAsiaTheme="minorHAnsi" w:hAnsiTheme="minorHAnsi"/>
      <w:color w:val="auto"/>
      <w:kern w:val="0"/>
      <w:sz w:val="22"/>
      <w:szCs w:val="22"/>
      <w:lang w:val="en-US" w:eastAsia="en-US" w:bidi="ar-SA"/>
    </w:rPr>
  </w:style>
  <w:style w:type="character" w:styleId="DefaultParagraphFont" w:default="1">
    <w:name w:val="Default Paragraph Font"/>
    <w:uiPriority w:val="1"/>
    <w:semiHidden/>
    <w:unhideWhenUsed/>
    <w:qFormat/>
    <w:rPr/>
  </w:style>
  <w:style w:type="paragraph" w:styleId="Balk">
    <w:name w:val="Başlık"/>
    <w:basedOn w:val="Normal"/>
    <w:next w:val="MetinGvdesi"/>
    <w:qFormat/>
    <w:pPr>
      <w:keepNext w:val="true"/>
      <w:spacing w:before="240" w:after="120"/>
    </w:pPr>
    <w:rPr>
      <w:rFonts w:ascii="Liberation Sans" w:hAnsi="Liberation Sans" w:eastAsia="Microsoft YaHei" w:cs="Lucida Sans"/>
      <w:sz w:val="28"/>
      <w:szCs w:val="28"/>
    </w:rPr>
  </w:style>
  <w:style w:type="paragraph" w:styleId="MetinGvdesi">
    <w:name w:val="Body Text"/>
    <w:basedOn w:val="Normal"/>
    <w:pPr>
      <w:spacing w:lineRule="auto" w:line="276" w:before="0" w:after="140"/>
    </w:pPr>
    <w:rPr/>
  </w:style>
  <w:style w:type="paragraph" w:styleId="Liste">
    <w:name w:val="List"/>
    <w:basedOn w:val="MetinGvdesi"/>
    <w:pPr/>
    <w:rPr>
      <w:rFonts w:cs="Lucida Sans"/>
    </w:rPr>
  </w:style>
  <w:style w:type="paragraph" w:styleId="ResimYazs">
    <w:name w:val="Caption"/>
    <w:basedOn w:val="Normal"/>
    <w:qFormat/>
    <w:pPr>
      <w:suppressLineNumbers/>
      <w:spacing w:before="120" w:after="120"/>
    </w:pPr>
    <w:rPr>
      <w:rFonts w:cs="Lucida Sans"/>
      <w:i/>
      <w:iCs/>
      <w:sz w:val="24"/>
      <w:szCs w:val="24"/>
    </w:rPr>
  </w:style>
  <w:style w:type="paragraph" w:styleId="Dizin">
    <w:name w:val="Dizin"/>
    <w:basedOn w:val="Normal"/>
    <w:qFormat/>
    <w:pPr>
      <w:suppressLineNumbers/>
    </w:pPr>
    <w:rPr>
      <w:rFonts w:cs="Lucida Sans"/>
    </w:rPr>
  </w:style>
  <w:style w:type="numbering" w:styleId="NoList" w:default="1">
    <w:name w:val="No List"/>
    <w:uiPriority w:val="99"/>
    <w:semiHidden/>
    <w:unhideWhenUsed/>
    <w:qFormat/>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Application>LibreOffice/6.3.3.2$Windows_X86_64 LibreOffice_project/a64200df03143b798afd1ec74a12ab50359878ed</Application>
  <Pages>1</Pages>
  <Words>198</Words>
  <Characters>1235</Characters>
  <CharactersWithSpaces>1431</CharactersWithSpaces>
  <Paragraphs>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2021-06-20T20:02:00Z</dcterms:created>
  <dc:creator>HALE GÖKSEVER ÇELİK</dc:creator>
  <dc:description/>
  <dc:language>tr-TR</dc:language>
  <cp:lastModifiedBy>HALE GÖKSEVER ÇELİK</cp:lastModifiedBy>
  <dcterms:modified xsi:type="dcterms:W3CDTF">2021-06-20T20:03:00Z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