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BD861" w14:textId="77777777" w:rsidR="00A14FB3" w:rsidRPr="00A14FB3" w:rsidRDefault="00A14FB3" w:rsidP="00A14FB3">
      <w:pPr>
        <w:rPr>
          <w:b/>
          <w:bCs/>
        </w:rPr>
      </w:pPr>
      <w:r w:rsidRPr="00A14FB3">
        <w:rPr>
          <w:b/>
          <w:bCs/>
        </w:rPr>
        <w:t>Abstract</w:t>
      </w:r>
    </w:p>
    <w:p w14:paraId="3068CF17" w14:textId="77777777" w:rsidR="00A14FB3" w:rsidRDefault="00A14FB3" w:rsidP="00A14FB3">
      <w:r>
        <w:t>Assuming we know the perfect management for endometriosis or pelvic pain is folly, but we should be celebrating our successes, not abandoning everything that we currently know.</w:t>
      </w:r>
    </w:p>
    <w:p w14:paraId="410EE1B4" w14:textId="77777777" w:rsidR="00A14FB3" w:rsidRDefault="00A14FB3"/>
    <w:sectPr w:rsidR="00A14FB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FB3"/>
    <w:rsid w:val="00A1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30BC9"/>
  <w15:chartTrackingRefBased/>
  <w15:docId w15:val="{E434A4FC-7267-47EB-963E-A89E067FF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FB3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2021-08-08T13:34:00Z</dcterms:created>
  <dcterms:modified xsi:type="dcterms:W3CDTF">2021-08-08T13:34:00Z</dcterms:modified>
</cp:coreProperties>
</file>