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E2A2" w14:textId="77777777" w:rsidR="003606BB" w:rsidRPr="003606BB" w:rsidRDefault="003606BB" w:rsidP="003606BB">
      <w:pPr>
        <w:rPr>
          <w:b/>
          <w:bCs/>
        </w:rPr>
      </w:pPr>
      <w:r w:rsidRPr="003606BB">
        <w:rPr>
          <w:b/>
          <w:bCs/>
        </w:rPr>
        <w:t>Abstract</w:t>
      </w:r>
    </w:p>
    <w:p w14:paraId="049923C4" w14:textId="77777777" w:rsidR="003606BB" w:rsidRDefault="003606BB" w:rsidP="003606BB">
      <w:r w:rsidRPr="003606BB">
        <w:rPr>
          <w:b/>
          <w:bCs/>
        </w:rPr>
        <w:t>Study objective:</w:t>
      </w:r>
      <w:r>
        <w:t xml:space="preserve"> To assess nerve </w:t>
      </w:r>
      <w:proofErr w:type="spellStart"/>
      <w:r>
        <w:t>fibers</w:t>
      </w:r>
      <w:proofErr w:type="spellEnd"/>
      <w:r>
        <w:t xml:space="preserve"> density and hormone receptors expression in bowel endometriosis.</w:t>
      </w:r>
    </w:p>
    <w:p w14:paraId="01FDD18D" w14:textId="77777777" w:rsidR="003606BB" w:rsidRDefault="003606BB" w:rsidP="003606BB">
      <w:r w:rsidRPr="003606BB">
        <w:rPr>
          <w:b/>
          <w:bCs/>
        </w:rPr>
        <w:t>Design:</w:t>
      </w:r>
      <w:r>
        <w:t xml:space="preserve"> Cross-sectional study.</w:t>
      </w:r>
    </w:p>
    <w:p w14:paraId="015CC7CE" w14:textId="77777777" w:rsidR="003606BB" w:rsidRDefault="003606BB" w:rsidP="003606BB">
      <w:r w:rsidRPr="003606BB">
        <w:rPr>
          <w:b/>
          <w:bCs/>
        </w:rPr>
        <w:t>Setting:</w:t>
      </w:r>
      <w:r>
        <w:t xml:space="preserve"> Private Hospital.</w:t>
      </w:r>
    </w:p>
    <w:p w14:paraId="5F69D92B" w14:textId="77777777" w:rsidR="003606BB" w:rsidRDefault="003606BB" w:rsidP="003606BB">
      <w:r w:rsidRPr="003606BB">
        <w:rPr>
          <w:b/>
          <w:bCs/>
        </w:rPr>
        <w:t>Patients:</w:t>
      </w:r>
      <w:r>
        <w:t xml:space="preserve"> Women with endometriosis undergoing laparoscopic segmental bowel resection (n=54) INTERVENTIONS: Tissue samples were obtained from patients with surgically treated rectosigmoid endometriosis.</w:t>
      </w:r>
    </w:p>
    <w:p w14:paraId="7ABD2FE2" w14:textId="77777777" w:rsidR="003606BB" w:rsidRDefault="003606BB" w:rsidP="003606BB">
      <w:r w:rsidRPr="003606BB">
        <w:rPr>
          <w:b/>
          <w:bCs/>
        </w:rPr>
        <w:t>Measurements and main results:</w:t>
      </w:r>
      <w:r>
        <w:t xml:space="preserve"> The rectosigmoid specimen containing the endometriosis nodule was manually sectioned and divided into 3 areas: (C) core of the nodule, (M) margin of the nodule, and (H) healthy bowel tissue. The intensity of expression of </w:t>
      </w:r>
      <w:proofErr w:type="spellStart"/>
      <w:r>
        <w:t>estrogen</w:t>
      </w:r>
      <w:proofErr w:type="spellEnd"/>
      <w:r>
        <w:t xml:space="preserve"> (ER) and progesterone (RP) receptors was evaluated by immunohistochemistry and measured according to the Allred score. Nerve </w:t>
      </w:r>
      <w:proofErr w:type="spellStart"/>
      <w:r>
        <w:t>fibers</w:t>
      </w:r>
      <w:proofErr w:type="spellEnd"/>
      <w:r>
        <w:t xml:space="preserve"> were stained by immunohistochemistry using PGP 9.5 and the density of nerve fillets was counted and expressed in number/mm². All glandular and stromal cells stained for ER; however, glandular cells stained strongly than stromal cells (61.1% vs. 35.2%; p=0.01). Most of glandular and stromal cells stained strongly for progesterone receptors (90.7% vs. 98.1%; p = 0.2). The density of nerve </w:t>
      </w:r>
      <w:proofErr w:type="spellStart"/>
      <w:r>
        <w:t>fibers</w:t>
      </w:r>
      <w:proofErr w:type="spellEnd"/>
      <w:r>
        <w:t xml:space="preserve"> was very high in area M (172.22/mm²), moderate in area H (111.48/mm²) and very low in area C (7.31/mm²); p=0.01.</w:t>
      </w:r>
    </w:p>
    <w:p w14:paraId="46E2DE6C" w14:textId="77777777" w:rsidR="003606BB" w:rsidRDefault="003606BB" w:rsidP="003606BB">
      <w:r w:rsidRPr="003606BB">
        <w:rPr>
          <w:b/>
          <w:bCs/>
        </w:rPr>
        <w:t>Conclusion:</w:t>
      </w:r>
      <w:r>
        <w:t xml:space="preserve"> Both glandular and stromal cells within the rectosigmoid endometriosis nodule express </w:t>
      </w:r>
      <w:proofErr w:type="spellStart"/>
      <w:r>
        <w:t>estrogen</w:t>
      </w:r>
      <w:proofErr w:type="spellEnd"/>
      <w:r>
        <w:t xml:space="preserve"> and progesterone receptors. Higher intensity of expression of </w:t>
      </w:r>
      <w:proofErr w:type="spellStart"/>
      <w:r>
        <w:t>estrogen</w:t>
      </w:r>
      <w:proofErr w:type="spellEnd"/>
      <w:r>
        <w:t xml:space="preserve"> receptors occurs in glandular cells. The density of nerve </w:t>
      </w:r>
      <w:proofErr w:type="spellStart"/>
      <w:r>
        <w:t>fibers</w:t>
      </w:r>
      <w:proofErr w:type="spellEnd"/>
      <w:r>
        <w:t xml:space="preserve"> is extremely high at the nodule margin and very low in the </w:t>
      </w:r>
      <w:proofErr w:type="spellStart"/>
      <w:r>
        <w:t>center</w:t>
      </w:r>
      <w:proofErr w:type="spellEnd"/>
      <w:r>
        <w:t xml:space="preserve"> of the nodule.</w:t>
      </w:r>
    </w:p>
    <w:p w14:paraId="5B6ACA56" w14:textId="77777777" w:rsidR="003606BB" w:rsidRDefault="003606BB"/>
    <w:sectPr w:rsidR="003606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BB"/>
    <w:rsid w:val="003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D5C7"/>
  <w15:chartTrackingRefBased/>
  <w15:docId w15:val="{98A9AAE7-406F-4C6D-87D5-E7292EA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B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GÖKSEVER ÇELİK</dc:creator>
  <cp:keywords/>
  <dc:description/>
  <cp:lastModifiedBy>HALE GÖKSEVER ÇELİK</cp:lastModifiedBy>
  <cp:revision>1</cp:revision>
  <dcterms:created xsi:type="dcterms:W3CDTF">2021-09-11T20:32:00Z</dcterms:created>
  <dcterms:modified xsi:type="dcterms:W3CDTF">2021-09-11T20:33:00Z</dcterms:modified>
</cp:coreProperties>
</file>