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7AC5" w14:textId="77777777" w:rsidR="004D2AEC" w:rsidRPr="004D2AEC" w:rsidRDefault="004D2AEC" w:rsidP="004D2AEC">
      <w:pPr>
        <w:rPr>
          <w:b/>
          <w:bCs/>
        </w:rPr>
      </w:pPr>
      <w:r w:rsidRPr="004D2AEC">
        <w:rPr>
          <w:b/>
          <w:bCs/>
        </w:rPr>
        <w:t>Abstract</w:t>
      </w:r>
    </w:p>
    <w:p w14:paraId="75B6D1C6" w14:textId="77777777" w:rsidR="004D2AEC" w:rsidRDefault="004D2AEC" w:rsidP="004D2AEC">
      <w:r w:rsidRPr="004D2AEC">
        <w:rPr>
          <w:b/>
          <w:bCs/>
        </w:rPr>
        <w:t>Study objective:</w:t>
      </w:r>
      <w:r>
        <w:t xml:space="preserve"> To </w:t>
      </w:r>
      <w:proofErr w:type="spellStart"/>
      <w:r>
        <w:t>demonstratefull</w:t>
      </w:r>
      <w:proofErr w:type="spellEnd"/>
      <w:r>
        <w:t>-thickness excision of the affected muscularis along the submucosal plane.</w:t>
      </w:r>
    </w:p>
    <w:p w14:paraId="019A7C97" w14:textId="77777777" w:rsidR="004D2AEC" w:rsidRDefault="004D2AEC" w:rsidP="004D2AEC">
      <w:r w:rsidRPr="004D2AEC">
        <w:rPr>
          <w:b/>
          <w:bCs/>
        </w:rPr>
        <w:t>Design:</w:t>
      </w:r>
      <w:r>
        <w:t xml:space="preserve"> Stepwise demonstration of LRSD technique with narrated video footage.</w:t>
      </w:r>
    </w:p>
    <w:p w14:paraId="1EAA5073" w14:textId="77777777" w:rsidR="004D2AEC" w:rsidRDefault="004D2AEC" w:rsidP="004D2AEC">
      <w:r w:rsidRPr="004D2AEC">
        <w:rPr>
          <w:b/>
          <w:bCs/>
        </w:rPr>
        <w:t>Setting:</w:t>
      </w:r>
      <w:r>
        <w:t xml:space="preserve"> LRSD takes advantage of the submucosal layer of the bowel wall and uses it as an easier line of excision for rectal endometriosis compared with the very difficult traditional line of excision of irregular disease-muscularis interface. The expansion of the submucosal layer by the injection separates the affected muscularis away from the mucosa, making it safer to excise the lesion with less chance of entering the bowel lumen. Excision of disease is more complete with LRSD because the full-thickness excision of the muscularis layer includes the healthy deep muscularis, which will form the disease-free deep excision margin.</w:t>
      </w:r>
    </w:p>
    <w:p w14:paraId="12A70E7C" w14:textId="77777777" w:rsidR="004D2AEC" w:rsidRDefault="004D2AEC" w:rsidP="004D2AEC">
      <w:r w:rsidRPr="004D2AEC">
        <w:rPr>
          <w:b/>
          <w:bCs/>
        </w:rPr>
        <w:t>Intervention:</w:t>
      </w:r>
      <w:r>
        <w:t xml:space="preserve"> This video will highlight anatomic and technical aspects of LRSD including the following key steps: 1. Mobilization of diseased bowel segment 2. Submucosal injection 3. Circumferential incision of the muscularis 4. Submucosal dissection along the submucosal plane 5. Bowel wall integrity test 6. Muscularis defect repair </w:t>
      </w:r>
    </w:p>
    <w:p w14:paraId="06DD09F9" w14:textId="0976EC48" w:rsidR="004D2AEC" w:rsidRDefault="004D2AEC" w:rsidP="004D2AEC">
      <w:r w:rsidRPr="004D2AEC">
        <w:rPr>
          <w:b/>
          <w:bCs/>
        </w:rPr>
        <w:t>Conclusion</w:t>
      </w:r>
      <w:r>
        <w:t>: Rectal shaving by LRSD appears to be easier, safer, and more complete in excision of bowel endometriosis than the classical rectal shaving technique. This modification requires further evaluation to confirm its potential in the surgical management of rectosigmoid deep infiltrative endometriosis.</w:t>
      </w:r>
    </w:p>
    <w:p w14:paraId="62CFBF08" w14:textId="77777777" w:rsidR="004D2AEC" w:rsidRDefault="004D2AEC"/>
    <w:sectPr w:rsidR="004D2A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EC"/>
    <w:rsid w:val="004D2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FC18"/>
  <w15:chartTrackingRefBased/>
  <w15:docId w15:val="{9663C2F3-15AC-4724-986C-406F735A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E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GÖKSEVER ÇELİK</dc:creator>
  <cp:keywords/>
  <dc:description/>
  <cp:lastModifiedBy>HALE GÖKSEVER ÇELİK</cp:lastModifiedBy>
  <cp:revision>1</cp:revision>
  <dcterms:created xsi:type="dcterms:W3CDTF">2021-11-18T12:32:00Z</dcterms:created>
  <dcterms:modified xsi:type="dcterms:W3CDTF">2021-11-18T12:32:00Z</dcterms:modified>
</cp:coreProperties>
</file>