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FFEBA" w14:textId="77777777" w:rsidR="00972718" w:rsidRPr="00AA3F70" w:rsidRDefault="00972718" w:rsidP="00972718">
      <w:pPr>
        <w:pStyle w:val="Heading1"/>
        <w:ind w:left="141"/>
        <w:rPr>
          <w:sz w:val="24"/>
          <w:szCs w:val="24"/>
        </w:rPr>
      </w:pPr>
      <w:r w:rsidRPr="00AA3F70">
        <w:rPr>
          <w:sz w:val="24"/>
          <w:szCs w:val="24"/>
        </w:rPr>
        <w:t>G-CSF and IL-6 may be involved in formation of endometriosis lesions by increasing the expression of angiogenic factors in neutrophils</w:t>
      </w:r>
    </w:p>
    <w:p w14:paraId="4C7BF106" w14:textId="77777777" w:rsidR="00972718" w:rsidRPr="00AA3F70" w:rsidRDefault="00972718" w:rsidP="00972718">
      <w:pPr>
        <w:shd w:val="clear" w:color="auto" w:fill="FFFFFF"/>
        <w:ind w:left="141"/>
        <w:rPr>
          <w:rFonts w:ascii="Times New Roman" w:eastAsia="Times New Roman" w:hAnsi="Times New Roman" w:cs="Times New Roman"/>
          <w:color w:val="4D8055"/>
        </w:rPr>
      </w:pPr>
      <w:r w:rsidRPr="00AA3F70">
        <w:rPr>
          <w:rFonts w:ascii="Times New Roman" w:eastAsia="Times New Roman" w:hAnsi="Times New Roman" w:cs="Times New Roman"/>
          <w:color w:val="212121"/>
        </w:rPr>
        <w:t>Guo F, He Y, Fan Y, Du Z, Sun H, Feng Z, Zhang G, Xiong T.</w:t>
      </w:r>
      <w:r w:rsidRPr="00AA3F70">
        <w:rPr>
          <w:rFonts w:ascii="Times New Roman" w:eastAsia="Times New Roman" w:hAnsi="Times New Roman" w:cs="Times New Roman"/>
          <w:color w:val="4D8055"/>
        </w:rPr>
        <w:t>Mol Hum Reprod. 2021 Nov 2;27(11):gaab064. doi: 10.1093/molehr/gaab064.PMID: 34643696</w:t>
      </w:r>
    </w:p>
    <w:p w14:paraId="49DA49A6" w14:textId="77777777" w:rsidR="00972718" w:rsidRPr="00AA3F70" w:rsidRDefault="00972718" w:rsidP="00972718">
      <w:pPr>
        <w:pStyle w:val="Heading2"/>
        <w:shd w:val="clear" w:color="auto" w:fill="FFFFFF"/>
        <w:rPr>
          <w:color w:val="212121"/>
          <w:sz w:val="24"/>
          <w:szCs w:val="24"/>
        </w:rPr>
      </w:pPr>
      <w:r w:rsidRPr="00AA3F70">
        <w:rPr>
          <w:color w:val="212121"/>
          <w:sz w:val="24"/>
          <w:szCs w:val="24"/>
        </w:rPr>
        <w:t>Abstract</w:t>
      </w:r>
    </w:p>
    <w:p w14:paraId="5648304F" w14:textId="77777777" w:rsidR="00972718" w:rsidRPr="00AA3F70" w:rsidRDefault="00972718" w:rsidP="00972718">
      <w:pPr>
        <w:pStyle w:val="NormalWeb"/>
        <w:shd w:val="clear" w:color="auto" w:fill="FFFFFF"/>
        <w:rPr>
          <w:color w:val="212121"/>
        </w:rPr>
      </w:pPr>
      <w:r w:rsidRPr="00AA3F70">
        <w:rPr>
          <w:color w:val="212121"/>
        </w:rPr>
        <w:t>Evidence accumulated in recent years has revealed that neutrophils are involved in the initial establishment of endometriosis, which is well-known as a chronic inflammatory disease. So far, why and how neutrophils promote the formation of early endometriosis are still unclear. In this study, using a mouse model of endometriosis, we demonstrated that endometriosis mice (EMs mice) had a significantly increased number of neutrophils in peritoneal fluids and lesions, and increased levels of granulocyte colony-stimulating factor (G-CSF) and IL-6 in serum and peritoneal fluids compared to the control group. In the neutrophils and uterine fragments co-injection experiment, neutrophils regulated by G-CSF and IL-6 had a similar effect to neutrophils from EMs mice, increasing the number, area, weight and microvessel density (MVD) of endometriotic lesions. Blocking the effect of G-CSF and IL-6 in EMs mice resulted in a decrease in the number, area and weight of endometriotic lesions. Following the depletion of neutrophils in vivo using a anti-Ly6G antibody, the MVD in the lesions of mice treated with neutrophils from EMs mice and neutrophils from pG/pI6 mice were significantly reduced. Neutrophils from EMs mice and neutrophils from pG/pI6 mice altered the expression levels of Mmp9, Bv8 and Trail genes compared to the neutrophils from PBS-treated mice. IL-6 together with G-CSF induced a higher expression of phospho-STAT3 and STAT3 in neutrophils. These findings suggest that neutrophils modulated by G-CSF and IL-6 through the STAT3 pathway alter the expression levels of the angiogenesis-related genes Mmp9, Bv8 and Trail, and may promote the establishment of early endometriosis.</w:t>
      </w:r>
    </w:p>
    <w:p w14:paraId="2A7219B9" w14:textId="77777777" w:rsidR="00972718" w:rsidRPr="00AA3F70" w:rsidRDefault="00972718" w:rsidP="00972718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Keywords: </w:t>
      </w:r>
      <w:r w:rsidRPr="00AA3F70">
        <w:rPr>
          <w:color w:val="212121"/>
        </w:rPr>
        <w:t>angiogenesis; endometriosis; gene expression; granulocyte colony stimulating factor; interleukin 6; neutrophil.</w:t>
      </w:r>
    </w:p>
    <w:p w14:paraId="6D1A551E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altName w:val="Tahoma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3176F5"/>
    <w:multiLevelType w:val="hybridMultilevel"/>
    <w:tmpl w:val="C01CA284"/>
    <w:lvl w:ilvl="0" w:tplc="09C8A34E">
      <w:start w:val="1"/>
      <w:numFmt w:val="decimal"/>
      <w:lvlText w:val="%1-"/>
      <w:lvlJc w:val="left"/>
      <w:pPr>
        <w:ind w:left="501" w:hanging="360"/>
      </w:pPr>
      <w:rPr>
        <w:rFonts w:ascii="Segoe UI" w:hAnsi="Segoe UI" w:cs="Segoe UI" w:hint="default"/>
        <w:color w:val="2054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718"/>
    <w:rsid w:val="000103D1"/>
    <w:rsid w:val="00016D92"/>
    <w:rsid w:val="00085D85"/>
    <w:rsid w:val="000911C6"/>
    <w:rsid w:val="0009365F"/>
    <w:rsid w:val="00364F02"/>
    <w:rsid w:val="00523748"/>
    <w:rsid w:val="005E1977"/>
    <w:rsid w:val="00627A86"/>
    <w:rsid w:val="006419FC"/>
    <w:rsid w:val="00772B32"/>
    <w:rsid w:val="007F31DC"/>
    <w:rsid w:val="00852BED"/>
    <w:rsid w:val="00972718"/>
    <w:rsid w:val="009F33F4"/>
    <w:rsid w:val="00A16744"/>
    <w:rsid w:val="00A80B37"/>
    <w:rsid w:val="00BC5051"/>
    <w:rsid w:val="00BC6850"/>
    <w:rsid w:val="00C275F8"/>
    <w:rsid w:val="00CA0ECB"/>
    <w:rsid w:val="00CB574B"/>
    <w:rsid w:val="00CE09C4"/>
    <w:rsid w:val="00D86657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E323D17"/>
  <w15:chartTrackingRefBased/>
  <w15:docId w15:val="{056E851A-FF8E-F442-92B6-C714AE323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718"/>
  </w:style>
  <w:style w:type="paragraph" w:styleId="Heading1">
    <w:name w:val="heading 1"/>
    <w:basedOn w:val="Normal"/>
    <w:link w:val="Heading1Char"/>
    <w:uiPriority w:val="9"/>
    <w:qFormat/>
    <w:rsid w:val="0097271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7271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271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72718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972718"/>
    <w:rPr>
      <w:b/>
      <w:bCs/>
    </w:rPr>
  </w:style>
  <w:style w:type="paragraph" w:styleId="NormalWeb">
    <w:name w:val="Normal (Web)"/>
    <w:basedOn w:val="Normal"/>
    <w:uiPriority w:val="99"/>
    <w:unhideWhenUsed/>
    <w:rsid w:val="0097271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2021-12-15T08:39:00Z</dcterms:created>
  <dcterms:modified xsi:type="dcterms:W3CDTF">2021-12-15T08:39:00Z</dcterms:modified>
</cp:coreProperties>
</file>