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C128B" w14:textId="77777777" w:rsidR="002870C4" w:rsidRPr="002870C4" w:rsidRDefault="002870C4" w:rsidP="002870C4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2870C4">
        <w:rPr>
          <w:rFonts w:ascii="Arial" w:eastAsia="Times New Roman" w:hAnsi="Arial" w:cs="Arial"/>
          <w:b/>
          <w:bCs/>
          <w:color w:val="FF0000"/>
          <w:lang w:eastAsia="en-GB"/>
        </w:rPr>
        <w:t xml:space="preserve">10.Comparative analysis of IVF-ICSI outcomes between advanced and early stage of endometriosis stimulated with HMG </w:t>
      </w:r>
    </w:p>
    <w:p w14:paraId="4F20321E" w14:textId="77777777" w:rsidR="002870C4" w:rsidRPr="002870C4" w:rsidRDefault="002870C4" w:rsidP="002870C4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2870C4">
        <w:rPr>
          <w:rFonts w:ascii="Arial" w:eastAsia="Times New Roman" w:hAnsi="Arial" w:cs="Arial"/>
          <w:b/>
          <w:bCs/>
          <w:color w:val="FF0000"/>
          <w:lang w:eastAsia="en-GB"/>
        </w:rPr>
        <w:t>A H Arshad</w:t>
      </w:r>
      <w:r w:rsidRPr="002870C4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</w:t>
      </w:r>
      <w:r w:rsidRPr="002870C4">
        <w:rPr>
          <w:rFonts w:ascii="Arial" w:eastAsia="Times New Roman" w:hAnsi="Arial" w:cs="Arial"/>
          <w:b/>
          <w:bCs/>
          <w:color w:val="FF0000"/>
          <w:lang w:eastAsia="en-GB"/>
        </w:rPr>
        <w:t xml:space="preserve">, M </w:t>
      </w:r>
      <w:proofErr w:type="spellStart"/>
      <w:r w:rsidRPr="002870C4">
        <w:rPr>
          <w:rFonts w:ascii="Arial" w:eastAsia="Times New Roman" w:hAnsi="Arial" w:cs="Arial"/>
          <w:b/>
          <w:bCs/>
          <w:color w:val="FF0000"/>
          <w:lang w:eastAsia="en-GB"/>
        </w:rPr>
        <w:t>Azrai</w:t>
      </w:r>
      <w:proofErr w:type="spellEnd"/>
      <w:r w:rsidRPr="002870C4">
        <w:rPr>
          <w:rFonts w:ascii="Arial" w:eastAsia="Times New Roman" w:hAnsi="Arial" w:cs="Arial"/>
          <w:b/>
          <w:bCs/>
          <w:color w:val="FF0000"/>
          <w:lang w:eastAsia="en-GB"/>
        </w:rPr>
        <w:t xml:space="preserve"> Abu</w:t>
      </w:r>
      <w:r w:rsidRPr="002870C4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2</w:t>
      </w:r>
      <w:r w:rsidRPr="002870C4">
        <w:rPr>
          <w:rFonts w:ascii="Arial" w:eastAsia="Times New Roman" w:hAnsi="Arial" w:cs="Arial"/>
          <w:b/>
          <w:bCs/>
          <w:color w:val="FF0000"/>
          <w:lang w:eastAsia="en-GB"/>
        </w:rPr>
        <w:t>, M F Ahmad</w:t>
      </w:r>
      <w:r w:rsidRPr="002870C4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2</w:t>
      </w:r>
      <w:r w:rsidRPr="002870C4">
        <w:rPr>
          <w:rFonts w:ascii="Arial" w:eastAsia="Times New Roman" w:hAnsi="Arial" w:cs="Arial"/>
          <w:b/>
          <w:bCs/>
          <w:color w:val="FF0000"/>
          <w:lang w:eastAsia="en-GB"/>
        </w:rPr>
        <w:t>, A K Abdul Karim</w:t>
      </w:r>
      <w:r w:rsidRPr="002870C4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 xml:space="preserve">2 </w:t>
      </w:r>
      <w:r w:rsidRPr="002870C4">
        <w:rPr>
          <w:rFonts w:ascii="Arial" w:eastAsia="Times New Roman" w:hAnsi="Arial" w:cs="Arial"/>
          <w:b/>
          <w:bCs/>
          <w:color w:val="FF0000"/>
          <w:lang w:eastAsia="en-GB"/>
        </w:rPr>
        <w:t xml:space="preserve">Med J Malaysia. 2022 Jan;77(1):1-5. </w:t>
      </w:r>
    </w:p>
    <w:p w14:paraId="212F77A6" w14:textId="77777777" w:rsidR="002870C4" w:rsidRPr="002870C4" w:rsidRDefault="002870C4" w:rsidP="002870C4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2870C4">
        <w:rPr>
          <w:rFonts w:ascii="SymbolMT" w:eastAsia="Times New Roman" w:hAnsi="SymbolMT" w:cs="Times New Roman"/>
          <w:sz w:val="20"/>
          <w:szCs w:val="20"/>
          <w:lang w:eastAsia="en-GB"/>
        </w:rPr>
        <w:t xml:space="preserve">• </w:t>
      </w:r>
      <w:r w:rsidRPr="002870C4">
        <w:rPr>
          <w:rFonts w:ascii="ArialMT" w:eastAsia="Times New Roman" w:hAnsi="ArialMT" w:cs="Times New Roman"/>
          <w:lang w:eastAsia="en-GB"/>
        </w:rPr>
        <w:t xml:space="preserve">PMID: 35086987 </w:t>
      </w:r>
    </w:p>
    <w:p w14:paraId="72F58473" w14:textId="1D12D335" w:rsidR="002870C4" w:rsidRPr="002870C4" w:rsidRDefault="002870C4" w:rsidP="002870C4">
      <w:pPr>
        <w:rPr>
          <w:rFonts w:ascii="Times New Roman" w:eastAsia="Times New Roman" w:hAnsi="Times New Roman" w:cs="Times New Roman"/>
          <w:lang w:eastAsia="en-GB"/>
        </w:rPr>
      </w:pPr>
      <w:r w:rsidRPr="002870C4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2870C4">
        <w:rPr>
          <w:rFonts w:ascii="Times New Roman" w:eastAsia="Times New Roman" w:hAnsi="Times New Roman" w:cs="Times New Roman"/>
          <w:lang w:eastAsia="en-GB"/>
        </w:rPr>
        <w:instrText xml:space="preserve"> INCLUDEPICTURE "/var/folders/hn/ykymj1vn1fjddmpnnhy362sm0000gn/T/com.microsoft.Word/WebArchiveCopyPasteTempFiles/page7image48927232" \* MERGEFORMATINET </w:instrText>
      </w:r>
      <w:r w:rsidRPr="002870C4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2870C4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65512D89" wp14:editId="23BE7379">
            <wp:extent cx="1193800" cy="17145"/>
            <wp:effectExtent l="0" t="0" r="0" b="0"/>
            <wp:docPr id="14" name="Picture 14" descr="page7image48927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7image4892723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0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70C4">
        <w:rPr>
          <w:rFonts w:ascii="Times New Roman" w:eastAsia="Times New Roman" w:hAnsi="Times New Roman" w:cs="Times New Roman"/>
          <w:lang w:eastAsia="en-GB"/>
        </w:rPr>
        <w:fldChar w:fldCharType="end"/>
      </w:r>
      <w:r w:rsidRPr="002870C4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2870C4">
        <w:rPr>
          <w:rFonts w:ascii="Times New Roman" w:eastAsia="Times New Roman" w:hAnsi="Times New Roman" w:cs="Times New Roman"/>
          <w:lang w:eastAsia="en-GB"/>
        </w:rPr>
        <w:instrText xml:space="preserve"> INCLUDEPICTURE "/var/folders/hn/ykymj1vn1fjddmpnnhy362sm0000gn/T/com.microsoft.Word/WebArchiveCopyPasteTempFiles/page7image48923200" \* MERGEFORMATINET </w:instrText>
      </w:r>
      <w:r w:rsidRPr="002870C4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2870C4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764CDF8C" wp14:editId="254651D5">
            <wp:extent cx="1066800" cy="17145"/>
            <wp:effectExtent l="0" t="0" r="0" b="0"/>
            <wp:docPr id="13" name="Picture 13" descr="page7image48923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ge7image4892320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70C4">
        <w:rPr>
          <w:rFonts w:ascii="Times New Roman" w:eastAsia="Times New Roman" w:hAnsi="Times New Roman" w:cs="Times New Roman"/>
          <w:lang w:eastAsia="en-GB"/>
        </w:rPr>
        <w:fldChar w:fldCharType="end"/>
      </w:r>
      <w:r w:rsidRPr="002870C4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2870C4">
        <w:rPr>
          <w:rFonts w:ascii="Times New Roman" w:eastAsia="Times New Roman" w:hAnsi="Times New Roman" w:cs="Times New Roman"/>
          <w:lang w:eastAsia="en-GB"/>
        </w:rPr>
        <w:instrText xml:space="preserve"> INCLUDEPICTURE "/var/folders/hn/ykymj1vn1fjddmpnnhy362sm0000gn/T/com.microsoft.Word/WebArchiveCopyPasteTempFiles/page7image48923776" \* MERGEFORMATINET </w:instrText>
      </w:r>
      <w:r w:rsidRPr="002870C4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2870C4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7E28E495" wp14:editId="379C0F6B">
            <wp:extent cx="1244600" cy="17145"/>
            <wp:effectExtent l="0" t="0" r="0" b="0"/>
            <wp:docPr id="12" name="Picture 12" descr="page7image48923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ge7image4892377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600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70C4">
        <w:rPr>
          <w:rFonts w:ascii="Times New Roman" w:eastAsia="Times New Roman" w:hAnsi="Times New Roman" w:cs="Times New Roman"/>
          <w:lang w:eastAsia="en-GB"/>
        </w:rPr>
        <w:fldChar w:fldCharType="end"/>
      </w:r>
      <w:r w:rsidRPr="002870C4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2870C4">
        <w:rPr>
          <w:rFonts w:ascii="Times New Roman" w:eastAsia="Times New Roman" w:hAnsi="Times New Roman" w:cs="Times New Roman"/>
          <w:lang w:eastAsia="en-GB"/>
        </w:rPr>
        <w:instrText xml:space="preserve"> INCLUDEPICTURE "/var/folders/hn/ykymj1vn1fjddmpnnhy362sm0000gn/T/com.microsoft.Word/WebArchiveCopyPasteTempFiles/page7image48924928" \* MERGEFORMATINET </w:instrText>
      </w:r>
      <w:r w:rsidRPr="002870C4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2870C4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01D62989" wp14:editId="102096B2">
            <wp:extent cx="465455" cy="17145"/>
            <wp:effectExtent l="0" t="0" r="0" b="0"/>
            <wp:docPr id="11" name="Picture 11" descr="page7image489249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ge7image4892492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5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70C4">
        <w:rPr>
          <w:rFonts w:ascii="Times New Roman" w:eastAsia="Times New Roman" w:hAnsi="Times New Roman" w:cs="Times New Roman"/>
          <w:lang w:eastAsia="en-GB"/>
        </w:rPr>
        <w:fldChar w:fldCharType="end"/>
      </w:r>
      <w:r w:rsidRPr="002870C4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2870C4">
        <w:rPr>
          <w:rFonts w:ascii="Times New Roman" w:eastAsia="Times New Roman" w:hAnsi="Times New Roman" w:cs="Times New Roman"/>
          <w:lang w:eastAsia="en-GB"/>
        </w:rPr>
        <w:instrText xml:space="preserve"> INCLUDEPICTURE "/var/folders/hn/ykymj1vn1fjddmpnnhy362sm0000gn/T/com.microsoft.Word/WebArchiveCopyPasteTempFiles/page7image48923968" \* MERGEFORMATINET </w:instrText>
      </w:r>
      <w:r w:rsidRPr="002870C4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2870C4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1004148F" wp14:editId="6E1979DD">
            <wp:extent cx="702945" cy="17145"/>
            <wp:effectExtent l="0" t="0" r="0" b="0"/>
            <wp:docPr id="10" name="Picture 10" descr="page7image48923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ge7image4892396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9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70C4">
        <w:rPr>
          <w:rFonts w:ascii="Times New Roman" w:eastAsia="Times New Roman" w:hAnsi="Times New Roman" w:cs="Times New Roman"/>
          <w:lang w:eastAsia="en-GB"/>
        </w:rPr>
        <w:fldChar w:fldCharType="end"/>
      </w:r>
      <w:r w:rsidRPr="002870C4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2870C4">
        <w:rPr>
          <w:rFonts w:ascii="Times New Roman" w:eastAsia="Times New Roman" w:hAnsi="Times New Roman" w:cs="Times New Roman"/>
          <w:lang w:eastAsia="en-GB"/>
        </w:rPr>
        <w:instrText xml:space="preserve"> INCLUDEPICTURE "/var/folders/hn/ykymj1vn1fjddmpnnhy362sm0000gn/T/com.microsoft.Word/WebArchiveCopyPasteTempFiles/page7image48928192" \* MERGEFORMATINET </w:instrText>
      </w:r>
      <w:r w:rsidRPr="002870C4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2870C4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079576BD" wp14:editId="3CE778DC">
            <wp:extent cx="1007745" cy="17145"/>
            <wp:effectExtent l="0" t="0" r="0" b="0"/>
            <wp:docPr id="9" name="Picture 9" descr="page7image48928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age7image4892819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7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70C4">
        <w:rPr>
          <w:rFonts w:ascii="Times New Roman" w:eastAsia="Times New Roman" w:hAnsi="Times New Roman" w:cs="Times New Roman"/>
          <w:lang w:eastAsia="en-GB"/>
        </w:rPr>
        <w:fldChar w:fldCharType="end"/>
      </w:r>
      <w:r w:rsidRPr="002870C4">
        <w:rPr>
          <w:rFonts w:ascii="ArialMT" w:eastAsia="Times New Roman" w:hAnsi="ArialMT" w:cs="Times New Roman"/>
          <w:lang w:eastAsia="en-GB"/>
        </w:rPr>
        <w:t xml:space="preserve">Abstract </w:t>
      </w:r>
    </w:p>
    <w:p w14:paraId="4FE71348" w14:textId="77777777" w:rsidR="002870C4" w:rsidRPr="002870C4" w:rsidRDefault="002870C4" w:rsidP="002870C4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2870C4">
        <w:rPr>
          <w:rFonts w:ascii="ArialMT" w:eastAsia="Times New Roman" w:hAnsi="ArialMT" w:cs="Times New Roman"/>
          <w:lang w:eastAsia="en-GB"/>
        </w:rPr>
        <w:t>Introduction: Endometriosis is a challenging disease to treat, and patients may eventually need in vitro fertilisation with Intracytoplasmic sperm injection (IVF/ICSI) to conceive after other modalities failed. There are inconsistent outcomes of IVF performance in patients with endometriosis especially with highly purified human menotropin gonadotrophin (</w:t>
      </w:r>
      <w:proofErr w:type="spellStart"/>
      <w:r w:rsidRPr="002870C4">
        <w:rPr>
          <w:rFonts w:ascii="ArialMT" w:eastAsia="Times New Roman" w:hAnsi="ArialMT" w:cs="Times New Roman"/>
          <w:lang w:eastAsia="en-GB"/>
        </w:rPr>
        <w:t>hMG</w:t>
      </w:r>
      <w:proofErr w:type="spellEnd"/>
      <w:r w:rsidRPr="002870C4">
        <w:rPr>
          <w:rFonts w:ascii="ArialMT" w:eastAsia="Times New Roman" w:hAnsi="ArialMT" w:cs="Times New Roman"/>
          <w:lang w:eastAsia="en-GB"/>
        </w:rPr>
        <w:t xml:space="preserve">). This study was commenced to determine whether the use of </w:t>
      </w:r>
      <w:proofErr w:type="spellStart"/>
      <w:r w:rsidRPr="002870C4">
        <w:rPr>
          <w:rFonts w:ascii="ArialMT" w:eastAsia="Times New Roman" w:hAnsi="ArialMT" w:cs="Times New Roman"/>
          <w:lang w:eastAsia="en-GB"/>
        </w:rPr>
        <w:t>hMG</w:t>
      </w:r>
      <w:proofErr w:type="spellEnd"/>
      <w:r w:rsidRPr="002870C4">
        <w:rPr>
          <w:rFonts w:ascii="ArialMT" w:eastAsia="Times New Roman" w:hAnsi="ArialMT" w:cs="Times New Roman"/>
          <w:lang w:eastAsia="en-GB"/>
        </w:rPr>
        <w:t xml:space="preserve"> affects the IVF outcome in different stage of endometriosis. </w:t>
      </w:r>
    </w:p>
    <w:p w14:paraId="6EDB9362" w14:textId="77777777" w:rsidR="002870C4" w:rsidRPr="002870C4" w:rsidRDefault="002870C4" w:rsidP="002870C4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2870C4">
        <w:rPr>
          <w:rFonts w:ascii="ArialMT" w:eastAsia="Times New Roman" w:hAnsi="ArialMT" w:cs="Times New Roman"/>
          <w:lang w:eastAsia="en-GB"/>
        </w:rPr>
        <w:t xml:space="preserve">Materials and methods: This </w:t>
      </w:r>
      <w:proofErr w:type="gramStart"/>
      <w:r w:rsidRPr="002870C4">
        <w:rPr>
          <w:rFonts w:ascii="ArialMT" w:eastAsia="Times New Roman" w:hAnsi="ArialMT" w:cs="Times New Roman"/>
          <w:lang w:eastAsia="en-GB"/>
        </w:rPr>
        <w:t>is</w:t>
      </w:r>
      <w:proofErr w:type="gramEnd"/>
      <w:r w:rsidRPr="002870C4">
        <w:rPr>
          <w:rFonts w:ascii="ArialMT" w:eastAsia="Times New Roman" w:hAnsi="ArialMT" w:cs="Times New Roman"/>
          <w:lang w:eastAsia="en-GB"/>
        </w:rPr>
        <w:t xml:space="preserve"> an observational study. Eighty-seven women who had endometriosis confirmed surgically and underwent IVF/ICSI treatment, stimulated with </w:t>
      </w:r>
      <w:proofErr w:type="spellStart"/>
      <w:r w:rsidRPr="002870C4">
        <w:rPr>
          <w:rFonts w:ascii="ArialMT" w:eastAsia="Times New Roman" w:hAnsi="ArialMT" w:cs="Times New Roman"/>
          <w:lang w:eastAsia="en-GB"/>
        </w:rPr>
        <w:t>hMG</w:t>
      </w:r>
      <w:proofErr w:type="spellEnd"/>
      <w:r w:rsidRPr="002870C4">
        <w:rPr>
          <w:rFonts w:ascii="ArialMT" w:eastAsia="Times New Roman" w:hAnsi="ArialMT" w:cs="Times New Roman"/>
          <w:lang w:eastAsia="en-GB"/>
        </w:rPr>
        <w:t xml:space="preserve"> alone were included. Based on the revised American Society for Reproductive Medicine (</w:t>
      </w:r>
      <w:proofErr w:type="spellStart"/>
      <w:r w:rsidRPr="002870C4">
        <w:rPr>
          <w:rFonts w:ascii="ArialMT" w:eastAsia="Times New Roman" w:hAnsi="ArialMT" w:cs="Times New Roman"/>
          <w:lang w:eastAsia="en-GB"/>
        </w:rPr>
        <w:t>rASRM</w:t>
      </w:r>
      <w:proofErr w:type="spellEnd"/>
      <w:r w:rsidRPr="002870C4">
        <w:rPr>
          <w:rFonts w:ascii="ArialMT" w:eastAsia="Times New Roman" w:hAnsi="ArialMT" w:cs="Times New Roman"/>
          <w:lang w:eastAsia="en-GB"/>
        </w:rPr>
        <w:t xml:space="preserve">), the participants were classified as early endometriosis (I/II) (n=39) or advanced endometriosis (III/IV) (n=35). The main outcome measures used were clinical pregnancy rate. </w:t>
      </w:r>
    </w:p>
    <w:p w14:paraId="78B21BD2" w14:textId="77777777" w:rsidR="002870C4" w:rsidRPr="002870C4" w:rsidRDefault="002870C4" w:rsidP="002870C4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2870C4">
        <w:rPr>
          <w:rFonts w:ascii="ArialMT" w:eastAsia="Times New Roman" w:hAnsi="ArialMT" w:cs="Times New Roman"/>
          <w:lang w:eastAsia="en-GB"/>
        </w:rPr>
        <w:t xml:space="preserve">Results: Women with advanced endometriosis had a lower oocyte yield, less good quality day-3 embryos and lower clinical pregnancy rate compared with the mild endometriosis. However, higher fertilisation rate </w:t>
      </w:r>
      <w:proofErr w:type="gramStart"/>
      <w:r w:rsidRPr="002870C4">
        <w:rPr>
          <w:rFonts w:ascii="ArialMT" w:eastAsia="Times New Roman" w:hAnsi="ArialMT" w:cs="Times New Roman"/>
          <w:lang w:eastAsia="en-GB"/>
        </w:rPr>
        <w:t>were</w:t>
      </w:r>
      <w:proofErr w:type="gramEnd"/>
      <w:r w:rsidRPr="002870C4">
        <w:rPr>
          <w:rFonts w:ascii="ArialMT" w:eastAsia="Times New Roman" w:hAnsi="ArialMT" w:cs="Times New Roman"/>
          <w:lang w:eastAsia="en-GB"/>
        </w:rPr>
        <w:t xml:space="preserve"> recorded in advanced stage endometriosis compared to milder disease. </w:t>
      </w:r>
    </w:p>
    <w:p w14:paraId="63E245FE" w14:textId="77777777" w:rsidR="002870C4" w:rsidRPr="002870C4" w:rsidRDefault="002870C4" w:rsidP="002870C4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2870C4">
        <w:rPr>
          <w:rFonts w:ascii="ArialMT" w:eastAsia="Times New Roman" w:hAnsi="ArialMT" w:cs="Times New Roman"/>
          <w:lang w:eastAsia="en-GB"/>
        </w:rPr>
        <w:t xml:space="preserve">Conclusions: The </w:t>
      </w:r>
      <w:proofErr w:type="spellStart"/>
      <w:r w:rsidRPr="002870C4">
        <w:rPr>
          <w:rFonts w:ascii="ArialMT" w:eastAsia="Times New Roman" w:hAnsi="ArialMT" w:cs="Times New Roman"/>
          <w:lang w:eastAsia="en-GB"/>
        </w:rPr>
        <w:t>rASRM</w:t>
      </w:r>
      <w:proofErr w:type="spellEnd"/>
      <w:r w:rsidRPr="002870C4">
        <w:rPr>
          <w:rFonts w:ascii="ArialMT" w:eastAsia="Times New Roman" w:hAnsi="ArialMT" w:cs="Times New Roman"/>
          <w:lang w:eastAsia="en-GB"/>
        </w:rPr>
        <w:t xml:space="preserve"> classification of endometriosis is valuable in predicting IVF outcome as advanced endometriosis performs poorly compared to a milder disease. Highly purified </w:t>
      </w:r>
      <w:proofErr w:type="spellStart"/>
      <w:r w:rsidRPr="002870C4">
        <w:rPr>
          <w:rFonts w:ascii="ArialMT" w:eastAsia="Times New Roman" w:hAnsi="ArialMT" w:cs="Times New Roman"/>
          <w:lang w:eastAsia="en-GB"/>
        </w:rPr>
        <w:t>hMG</w:t>
      </w:r>
      <w:proofErr w:type="spellEnd"/>
      <w:r w:rsidRPr="002870C4">
        <w:rPr>
          <w:rFonts w:ascii="ArialMT" w:eastAsia="Times New Roman" w:hAnsi="ArialMT" w:cs="Times New Roman"/>
          <w:lang w:eastAsia="en-GB"/>
        </w:rPr>
        <w:t xml:space="preserve"> could be an alternative as an ovarian stimulation in endometriosis. </w:t>
      </w:r>
    </w:p>
    <w:p w14:paraId="4FAA9831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MT">
    <w:altName w:val="Cambria"/>
    <w:panose1 w:val="020B0604020202020204"/>
    <w:charset w:val="00"/>
    <w:family w:val="roman"/>
    <w:notTrueType/>
    <w:pitch w:val="default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0C4"/>
    <w:rsid w:val="002870C4"/>
    <w:rsid w:val="00432D50"/>
    <w:rsid w:val="00A74000"/>
    <w:rsid w:val="00D30F83"/>
    <w:rsid w:val="00D7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7FAC81"/>
  <w15:chartTrackingRefBased/>
  <w15:docId w15:val="{1F3F1BDA-7A50-DD4B-9703-819716756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870C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015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6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82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494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999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14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525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2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665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394</Words>
  <Characters>2249</Characters>
  <Application>Microsoft Office Word</Application>
  <DocSecurity>0</DocSecurity>
  <Lines>18</Lines>
  <Paragraphs>5</Paragraphs>
  <ScaleCrop>false</ScaleCrop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2022-02-13T20:09:00Z</dcterms:created>
  <dcterms:modified xsi:type="dcterms:W3CDTF">2022-02-13T20:10:00Z</dcterms:modified>
</cp:coreProperties>
</file>