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1DC00" w14:textId="77777777" w:rsidR="0096573A" w:rsidRDefault="0096573A" w:rsidP="0096573A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1. Endometriosis-Associated Angiogenesis and Anti-angiogenic Therapy for</w:t>
      </w:r>
    </w:p>
    <w:p w14:paraId="3E91B954" w14:textId="77777777" w:rsidR="0096573A" w:rsidRDefault="0096573A" w:rsidP="0096573A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Endometriosis</w:t>
      </w:r>
    </w:p>
    <w:p w14:paraId="777F905F" w14:textId="77777777" w:rsidR="0096573A" w:rsidRDefault="0096573A" w:rsidP="0096573A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Monica S Chung, Sang Jun Han</w:t>
      </w:r>
    </w:p>
    <w:p w14:paraId="73D289F0" w14:textId="77777777" w:rsidR="0096573A" w:rsidRDefault="0096573A" w:rsidP="0096573A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Front Glob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Womens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Health. 2022 Apr 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5;3:856316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doi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>:</w:t>
      </w:r>
    </w:p>
    <w:p w14:paraId="6F02BF16" w14:textId="77777777" w:rsidR="0096573A" w:rsidRDefault="0096573A" w:rsidP="0096573A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10.3389/fgwh.2022.856316.eCollection 2022.</w:t>
      </w:r>
    </w:p>
    <w:p w14:paraId="5769956B" w14:textId="77777777" w:rsidR="0096573A" w:rsidRDefault="0096573A" w:rsidP="0096573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08960F67" w14:textId="77777777" w:rsidR="0096573A" w:rsidRDefault="0096573A" w:rsidP="0096573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Endometriosis is a known estrogen-dependent inflammatory disease affecting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reproductiveaged</w:t>
      </w:r>
      <w:proofErr w:type="spellEnd"/>
    </w:p>
    <w:p w14:paraId="7FD99A9C" w14:textId="77777777" w:rsidR="0096573A" w:rsidRDefault="0096573A" w:rsidP="0096573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women. Common symptoms include pelvic pain, dysmenorrhea, dyspareunia, heavy</w:t>
      </w:r>
    </w:p>
    <w:p w14:paraId="5A0D5BB7" w14:textId="77777777" w:rsidR="0096573A" w:rsidRDefault="0096573A" w:rsidP="0096573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menstrual bleeding, and infertility. The exact etiology of endometriosis is largely unknown,</w:t>
      </w:r>
    </w:p>
    <w:p w14:paraId="4D845DDC" w14:textId="77777777" w:rsidR="0096573A" w:rsidRDefault="0096573A" w:rsidP="0096573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and, thus, the diagnosis and treatment of endometriosis are challenging. A complex interplay</w:t>
      </w:r>
    </w:p>
    <w:p w14:paraId="6A11ADB7" w14:textId="77777777" w:rsidR="0096573A" w:rsidRDefault="0096573A" w:rsidP="0096573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many molecular mechanisms is thought to aid in the progression of endometriosis, most</w:t>
      </w:r>
    </w:p>
    <w:p w14:paraId="43423BCB" w14:textId="77777777" w:rsidR="0096573A" w:rsidRDefault="0096573A" w:rsidP="0096573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notably angiogenesis. This mini-review examines our current knowledge of the molecular</w:t>
      </w:r>
    </w:p>
    <w:p w14:paraId="5EFCAD51" w14:textId="77777777" w:rsidR="0096573A" w:rsidRDefault="0096573A" w:rsidP="0096573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etiology of endometriosis-associated angiogenesis and discusses anti-angiogenic therapy, in</w:t>
      </w:r>
    </w:p>
    <w:p w14:paraId="1E91DCB6" w14:textId="77777777" w:rsidR="0096573A" w:rsidRDefault="0096573A" w:rsidP="0096573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blockade of endometriosis-associated angiogenesis, as potential non-hormonal therapy for</w:t>
      </w:r>
    </w:p>
    <w:p w14:paraId="5CCCF540" w14:textId="77777777" w:rsidR="0096573A" w:rsidRDefault="0096573A" w:rsidP="0096573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treatment of endometriosis.</w:t>
      </w:r>
    </w:p>
    <w:p w14:paraId="669C2D5B" w14:textId="3DE98EDD" w:rsidR="00852BED" w:rsidRPr="0096573A" w:rsidRDefault="0096573A" w:rsidP="0096573A">
      <w:r>
        <w:rPr>
          <w:rFonts w:ascii="Times New Roman" w:hAnsi="Times New Roman" w:cs="Times New Roman"/>
          <w:color w:val="212121"/>
          <w:lang w:val="en-US"/>
        </w:rPr>
        <w:t>Keywords: angiogenesis; anti-angiogenic</w:t>
      </w:r>
    </w:p>
    <w:sectPr w:rsidR="00852BED" w:rsidRPr="0096573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39B"/>
    <w:rsid w:val="000103D1"/>
    <w:rsid w:val="00016D92"/>
    <w:rsid w:val="0002193A"/>
    <w:rsid w:val="0004655A"/>
    <w:rsid w:val="00085D85"/>
    <w:rsid w:val="000911C6"/>
    <w:rsid w:val="0009365F"/>
    <w:rsid w:val="0009794E"/>
    <w:rsid w:val="00165008"/>
    <w:rsid w:val="001B64BD"/>
    <w:rsid w:val="00217FAF"/>
    <w:rsid w:val="00364F02"/>
    <w:rsid w:val="003A139B"/>
    <w:rsid w:val="00403844"/>
    <w:rsid w:val="004E7A6A"/>
    <w:rsid w:val="00523748"/>
    <w:rsid w:val="005B3F57"/>
    <w:rsid w:val="005E1977"/>
    <w:rsid w:val="00627A86"/>
    <w:rsid w:val="006419FC"/>
    <w:rsid w:val="00772B32"/>
    <w:rsid w:val="00797B77"/>
    <w:rsid w:val="007A061C"/>
    <w:rsid w:val="007F31DC"/>
    <w:rsid w:val="00852BED"/>
    <w:rsid w:val="0096573A"/>
    <w:rsid w:val="009F33F4"/>
    <w:rsid w:val="00A16744"/>
    <w:rsid w:val="00A555FD"/>
    <w:rsid w:val="00A80B37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D3612"/>
    <w:rsid w:val="00DE1BD4"/>
    <w:rsid w:val="00E22451"/>
    <w:rsid w:val="00E661C7"/>
    <w:rsid w:val="00E909F4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7221B48"/>
  <w15:chartTrackingRefBased/>
  <w15:docId w15:val="{6B22E425-EB0B-C149-92CD-5E40A1B3B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2022-05-11T09:15:00Z</dcterms:created>
  <dcterms:modified xsi:type="dcterms:W3CDTF">2022-05-11T09:15:00Z</dcterms:modified>
</cp:coreProperties>
</file>