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C891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48. Transcriptomic analysis of cumulus cells shows altered pathways in patients with</w:t>
      </w:r>
    </w:p>
    <w:p w14:paraId="5B304AE6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minimal and mild endometriosis</w:t>
      </w:r>
    </w:p>
    <w:p w14:paraId="66B64CCB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 xml:space="preserve">Caroline </w:t>
      </w:r>
      <w:proofErr w:type="spellStart"/>
      <w:r>
        <w:rPr>
          <w:rFonts w:ascii="Times New Roman" w:hAnsi="Times New Roman" w:cs="Times New Roman"/>
          <w:color w:val="00B150"/>
          <w:lang w:val="en-US"/>
        </w:rPr>
        <w:t>Mantovani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 xml:space="preserve"> Da Luz, Michele Gomes Da </w:t>
      </w:r>
      <w:proofErr w:type="spellStart"/>
      <w:r>
        <w:rPr>
          <w:rFonts w:ascii="Times New Roman" w:hAnsi="Times New Roman" w:cs="Times New Roman"/>
          <w:color w:val="00B150"/>
          <w:lang w:val="en-US"/>
        </w:rPr>
        <w:t>Broi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>, Larissa de Oliveira</w:t>
      </w:r>
    </w:p>
    <w:p w14:paraId="7AACEF85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 xml:space="preserve">Koopman, Jessica Rodrigues </w:t>
      </w:r>
      <w:proofErr w:type="spellStart"/>
      <w:r>
        <w:rPr>
          <w:rFonts w:ascii="Times New Roman" w:hAnsi="Times New Roman" w:cs="Times New Roman"/>
          <w:color w:val="00B150"/>
          <w:lang w:val="en-US"/>
        </w:rPr>
        <w:t>Pla.a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>, Wilson Ara.jo da Silva-Jr, Rui Alberto</w:t>
      </w:r>
    </w:p>
    <w:p w14:paraId="576DB11C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proofErr w:type="spellStart"/>
      <w:r>
        <w:rPr>
          <w:rFonts w:ascii="Times New Roman" w:hAnsi="Times New Roman" w:cs="Times New Roman"/>
          <w:color w:val="00B150"/>
          <w:lang w:val="en-US"/>
        </w:rPr>
        <w:t>Ferriani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 xml:space="preserve">, Juliana </w:t>
      </w:r>
      <w:proofErr w:type="spellStart"/>
      <w:r>
        <w:rPr>
          <w:rFonts w:ascii="Times New Roman" w:hAnsi="Times New Roman" w:cs="Times New Roman"/>
          <w:color w:val="00B150"/>
          <w:lang w:val="en-US"/>
        </w:rPr>
        <w:t>Meola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>, Paula Andrea Navarro</w:t>
      </w:r>
    </w:p>
    <w:p w14:paraId="26305950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Sci Rep. 2022 Apr 6;12(1</w:t>
      </w:r>
      <w:proofErr w:type="gramStart"/>
      <w:r>
        <w:rPr>
          <w:rFonts w:ascii="Times New Roman" w:hAnsi="Times New Roman" w:cs="Times New Roman"/>
          <w:color w:val="00B150"/>
          <w:lang w:val="en-US"/>
        </w:rPr>
        <w:t>):5775.doi</w:t>
      </w:r>
      <w:proofErr w:type="gramEnd"/>
      <w:r>
        <w:rPr>
          <w:rFonts w:ascii="Times New Roman" w:hAnsi="Times New Roman" w:cs="Times New Roman"/>
          <w:color w:val="00B150"/>
          <w:lang w:val="en-US"/>
        </w:rPr>
        <w:t>: 10.1038/s41598-022-09386-4.</w:t>
      </w:r>
    </w:p>
    <w:p w14:paraId="27DF193F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34D84ECB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 is a chronic inflammatory disorder that is highly associated with infertility.</w:t>
      </w:r>
    </w:p>
    <w:p w14:paraId="69539178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This association seems to be related to oocyte impairment, mainly in the initial stages of</w:t>
      </w:r>
    </w:p>
    <w:p w14:paraId="46008C9F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 (minimal and mild), where no distortions or adhesions are present.</w:t>
      </w:r>
    </w:p>
    <w:p w14:paraId="1E1F9C69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Nonetheless, invasive oocyte analyses are not routinely feasible; thus, indirect assessment of</w:t>
      </w:r>
    </w:p>
    <w:p w14:paraId="3DC02A28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oocyte quality is highly desirable, and, in this context, cumulus cells (CCs) may be more</w:t>
      </w:r>
    </w:p>
    <w:p w14:paraId="101E1B59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suitable targets of analysis. CCs are crucial in oocyte development and could be used as an</w:t>
      </w:r>
    </w:p>
    <w:p w14:paraId="6E0BDE80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index of oocyte quality. Therefore, this prospective case-control study aimed to shed light on</w:t>
      </w:r>
    </w:p>
    <w:p w14:paraId="5863C50B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the infertility mechanisms of endometriosis I/II by analyzing the CCs' mRNA transcription</w:t>
      </w:r>
    </w:p>
    <w:p w14:paraId="068B0A3F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profile (women with endometriosis I/II, n = 9) compared to controls (women with tubal</w:t>
      </w:r>
    </w:p>
    <w:p w14:paraId="1F14BECC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abnormalities or male factor, n = 9). The transcriptomic analyses of CCs from patients with</w:t>
      </w:r>
    </w:p>
    <w:p w14:paraId="79E85C84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minimal and mild endometriosis revealed 26 differentially expressed genes compared to the</w:t>
      </w:r>
    </w:p>
    <w:p w14:paraId="62322DEF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 xml:space="preserve">controls. The enrichment analysis evidenced some altered molecular processes: 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Cytokinecytokine</w:t>
      </w:r>
      <w:proofErr w:type="spellEnd"/>
    </w:p>
    <w:p w14:paraId="3A191EF0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receptor interactions, Chemokine signaling, TNF signaling, NOD-like receptor</w:t>
      </w:r>
    </w:p>
    <w:p w14:paraId="70C4B35A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signaling, NF-kappa B signaling, and inflammatory response. With the exception of</w:t>
      </w:r>
    </w:p>
    <w:p w14:paraId="45217F8D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CXCL12, all enriched genes were downregulated in CCs from patients with endometriosis.</w:t>
      </w:r>
    </w:p>
    <w:p w14:paraId="312727CE" w14:textId="77777777" w:rsidR="00ED20CA" w:rsidRDefault="00ED20CA" w:rsidP="00ED20C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These findings provide a significant achievement in the field of reproductive biology,</w:t>
      </w:r>
    </w:p>
    <w:p w14:paraId="0E19C115" w14:textId="462ECCAC" w:rsidR="00852BED" w:rsidRPr="00ED20CA" w:rsidRDefault="00ED20CA" w:rsidP="00ED20CA">
      <w:r>
        <w:rPr>
          <w:rFonts w:ascii="Times New Roman" w:hAnsi="Times New Roman" w:cs="Times New Roman"/>
          <w:color w:val="212121"/>
          <w:lang w:val="en-US"/>
        </w:rPr>
        <w:t>directing future studies to discover biomarkers of oocyte quality in endometriosis.</w:t>
      </w:r>
    </w:p>
    <w:sectPr w:rsidR="00852BED" w:rsidRPr="00ED2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DCCE" w14:textId="77777777" w:rsidR="001F0F81" w:rsidRDefault="001F0F81" w:rsidP="002F65CA">
      <w:r>
        <w:separator/>
      </w:r>
    </w:p>
  </w:endnote>
  <w:endnote w:type="continuationSeparator" w:id="0">
    <w:p w14:paraId="5A1320CD" w14:textId="77777777" w:rsidR="001F0F81" w:rsidRDefault="001F0F81" w:rsidP="002F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D43A" w14:textId="77777777" w:rsidR="001F0F81" w:rsidRDefault="001F0F81" w:rsidP="002F65CA">
      <w:r>
        <w:separator/>
      </w:r>
    </w:p>
  </w:footnote>
  <w:footnote w:type="continuationSeparator" w:id="0">
    <w:p w14:paraId="50F28A5B" w14:textId="77777777" w:rsidR="001F0F81" w:rsidRDefault="001F0F81" w:rsidP="002F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103D1"/>
    <w:rsid w:val="00016D92"/>
    <w:rsid w:val="0002193A"/>
    <w:rsid w:val="0004655A"/>
    <w:rsid w:val="00062F94"/>
    <w:rsid w:val="000670A3"/>
    <w:rsid w:val="00085D85"/>
    <w:rsid w:val="000911C6"/>
    <w:rsid w:val="0009365F"/>
    <w:rsid w:val="0009794E"/>
    <w:rsid w:val="00137C8E"/>
    <w:rsid w:val="00160D32"/>
    <w:rsid w:val="00165008"/>
    <w:rsid w:val="001B64BD"/>
    <w:rsid w:val="001F0F81"/>
    <w:rsid w:val="00217FAF"/>
    <w:rsid w:val="00223576"/>
    <w:rsid w:val="00227D37"/>
    <w:rsid w:val="002F65CA"/>
    <w:rsid w:val="003136E1"/>
    <w:rsid w:val="00322CCC"/>
    <w:rsid w:val="00364F02"/>
    <w:rsid w:val="00385693"/>
    <w:rsid w:val="003B1C35"/>
    <w:rsid w:val="003F709D"/>
    <w:rsid w:val="00403844"/>
    <w:rsid w:val="004A6B9F"/>
    <w:rsid w:val="004E7A6A"/>
    <w:rsid w:val="005148B4"/>
    <w:rsid w:val="00523748"/>
    <w:rsid w:val="00567A4D"/>
    <w:rsid w:val="005B3F57"/>
    <w:rsid w:val="005B5C02"/>
    <w:rsid w:val="005B6AE4"/>
    <w:rsid w:val="005C11C7"/>
    <w:rsid w:val="005E1977"/>
    <w:rsid w:val="005E516D"/>
    <w:rsid w:val="005F4EAD"/>
    <w:rsid w:val="00627A86"/>
    <w:rsid w:val="006419FC"/>
    <w:rsid w:val="006E236A"/>
    <w:rsid w:val="00721EDD"/>
    <w:rsid w:val="00733380"/>
    <w:rsid w:val="00772B32"/>
    <w:rsid w:val="00797B77"/>
    <w:rsid w:val="007A061C"/>
    <w:rsid w:val="007B416F"/>
    <w:rsid w:val="007F31DC"/>
    <w:rsid w:val="00852BED"/>
    <w:rsid w:val="00906913"/>
    <w:rsid w:val="00981461"/>
    <w:rsid w:val="009F33F4"/>
    <w:rsid w:val="00A009D7"/>
    <w:rsid w:val="00A16744"/>
    <w:rsid w:val="00A24CDF"/>
    <w:rsid w:val="00A45AAE"/>
    <w:rsid w:val="00A47C02"/>
    <w:rsid w:val="00A555FD"/>
    <w:rsid w:val="00A80B37"/>
    <w:rsid w:val="00AA4C82"/>
    <w:rsid w:val="00AB76A6"/>
    <w:rsid w:val="00AD2674"/>
    <w:rsid w:val="00AF41C5"/>
    <w:rsid w:val="00B877ED"/>
    <w:rsid w:val="00B966DC"/>
    <w:rsid w:val="00BC5051"/>
    <w:rsid w:val="00BC6850"/>
    <w:rsid w:val="00BD611D"/>
    <w:rsid w:val="00BF0EA1"/>
    <w:rsid w:val="00C00F75"/>
    <w:rsid w:val="00C216C3"/>
    <w:rsid w:val="00C275F8"/>
    <w:rsid w:val="00C55F72"/>
    <w:rsid w:val="00C95717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B63DD"/>
    <w:rsid w:val="00DC1351"/>
    <w:rsid w:val="00DD14A0"/>
    <w:rsid w:val="00DD3612"/>
    <w:rsid w:val="00DD497E"/>
    <w:rsid w:val="00DE1BD4"/>
    <w:rsid w:val="00E22451"/>
    <w:rsid w:val="00E23B23"/>
    <w:rsid w:val="00E62500"/>
    <w:rsid w:val="00E661C7"/>
    <w:rsid w:val="00E909F4"/>
    <w:rsid w:val="00ED20CA"/>
    <w:rsid w:val="00F473E1"/>
    <w:rsid w:val="00F50AE5"/>
    <w:rsid w:val="00F639C4"/>
    <w:rsid w:val="00F7651B"/>
    <w:rsid w:val="00F76DEF"/>
    <w:rsid w:val="00F774A4"/>
    <w:rsid w:val="00FB7A0D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2CC8D"/>
  <w15:chartTrackingRefBased/>
  <w15:docId w15:val="{5BA9D199-AE2E-1F44-9268-34592D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CA"/>
  </w:style>
  <w:style w:type="paragraph" w:styleId="Footer">
    <w:name w:val="footer"/>
    <w:basedOn w:val="Normal"/>
    <w:link w:val="Foot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2022-05-11T10:47:00Z</dcterms:created>
  <dcterms:modified xsi:type="dcterms:W3CDTF">2022-05-11T10:47:00Z</dcterms:modified>
</cp:coreProperties>
</file>